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7B" w:rsidRDefault="00E1797B" w:rsidP="00300F6A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:rsidR="00002FA4" w:rsidRPr="008D3FC5" w:rsidRDefault="00002FA4" w:rsidP="00557312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</w:t>
      </w:r>
      <w:r w:rsid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</w:t>
      </w:r>
      <w:r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E1797B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Burmistrz Łasku </w:t>
      </w:r>
    </w:p>
    <w:p w:rsidR="00557312" w:rsidRPr="008D3FC5" w:rsidRDefault="008D3FC5" w:rsidP="00557312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  <w:r w:rsidR="00002FA4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="00557312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>ogłasza konkurs</w:t>
      </w:r>
      <w:r w:rsidR="009236C6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="00557312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kandydata </w:t>
      </w:r>
      <w:r w:rsidR="00537DCC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stanowisko dyrektora </w:t>
      </w:r>
      <w:r w:rsidR="00002FA4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 w:rsidR="00557312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:</w:t>
      </w:r>
    </w:p>
    <w:p w:rsidR="00300F6A" w:rsidRPr="008D3FC5" w:rsidRDefault="009236C6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>1.Przedszkolu Publicznym</w:t>
      </w:r>
      <w:r w:rsidR="00557312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Nr 1 </w:t>
      </w:r>
      <w:r w:rsidR="00537DCC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>w Łasku ul. Jana Pawła II 6b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9236C6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>.Przedszkolu</w:t>
      </w:r>
      <w:r w:rsidR="00300F6A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236C6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>Publicznym</w:t>
      </w:r>
      <w:r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Nr 3 im. „Misiaczek” w Łasku ul. Narutowicza 11a,</w:t>
      </w:r>
    </w:p>
    <w:p w:rsidR="00557312" w:rsidRPr="008D3FC5" w:rsidRDefault="009236C6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>3.Przedszkolu Publicznym</w:t>
      </w:r>
      <w:r w:rsidR="00557312" w:rsidRPr="008D3F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Nr 5 im. Juliana Tuwima w Łasku ul. Jana Pawła II 11 </w:t>
      </w:r>
    </w:p>
    <w:p w:rsidR="00557312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57312" w:rsidRPr="008D3FC5" w:rsidRDefault="00002FA4" w:rsidP="000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300F6A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konkursu może przystąpić osoba, która spełnia wyma</w:t>
      </w:r>
      <w:r w:rsidR="00144544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gania określone w rozporządzeniu</w:t>
      </w:r>
      <w:r w:rsidR="00300F6A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placówce(Dz.U. 2017, poz. 1597).</w:t>
      </w:r>
    </w:p>
    <w:p w:rsidR="00002FA4" w:rsidRPr="008D3FC5" w:rsidRDefault="00002FA4" w:rsidP="000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F6A" w:rsidRPr="008D3FC5" w:rsidRDefault="00557312" w:rsidP="00557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1.Stanowisko dyrektora publicznego przedszkola może zajmować </w:t>
      </w:r>
      <w:r w:rsidR="00300F6A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 mianowany lub dyplomowany, który spełnia łącznie następujące wymagania:</w:t>
      </w: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57312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i tytuł zawodowy magister, magister inżynier lub równorzędny, oraz przygotowanie pedagogiczne i kwalifikacje do zajmowania stanowiska nauczyciela w danym </w:t>
      </w:r>
      <w:r w:rsidR="004A73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przedszkolu,</w:t>
      </w:r>
      <w:r w:rsidR="003D1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posiada wykształcenie wyższe i tytuł zawodowy licencjat, inżynier lub równorzędny, oraz przygotowanie pedagogiczne i kwalifikacje do zajmowania stanowiska nauczyciela w danym przedszk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olu 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studia wyższe lub studia podyplomowe, z zakresu zarządzania albo kurs kwalifikacyjny z zakresu zarządzania oświatą prowadzony zgodnie z przepisami w sprawie placówek doskonalenia nauczycieli;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 pedagogicznej na stanowisku nauczyciela lub pięcioletni staż pracy dydaktycznej na stanowisku nauczyciela akademickiego,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uzyskał:</w:t>
      </w: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a. co najmniej dobrą ocenę pracy w okresie ostatnich pięciu lat pracy lub</w:t>
      </w: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b. pozytywną ocenę dorobku zawodowego w okresie ostatniego roku albo</w:t>
      </w:r>
    </w:p>
    <w:p w:rsidR="00557312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c. w przypadku nauczyciela akademickiego –pozytywną ocenę pracy w okresie ostatnich czterech lat pracy w szkole wyższej</w:t>
      </w:r>
      <w:r w:rsidR="004A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557312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konkursu na stanowisko dyrektora, a w przy</w:t>
      </w:r>
      <w:r w:rsidR="004A735E">
        <w:rPr>
          <w:rFonts w:ascii="Times New Roman" w:eastAsia="Times New Roman" w:hAnsi="Times New Roman" w:cs="Times New Roman"/>
          <w:sz w:val="24"/>
          <w:szCs w:val="24"/>
          <w:lang w:eastAsia="pl-PL"/>
        </w:rPr>
        <w:t>padku, o którym mowa w art. 63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11 i 12</w:t>
      </w:r>
      <w:r w:rsidR="004A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grudnia 2016 r. –Prawo oświatowe, jeżeli nie przeprowadzono konkursu–przed powierzeniem stanowiska dyrektora;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wymóg posiadania co najmniej dobrej oceny pracy albo pozytywnej oceny dorobku zawodowego nie dotyczy nauczycieli mianowanych lub dyplomowanych zatrudnionych na stanowisku wymagającym kwalifikacji pedagogicznych w urzędzie organu administracji rządowej, kuratorium oświaty, Centrum Edukacji Artystycznej, Centralnej Komisji Egzaminacyjnej i okręgowych</w:t>
      </w:r>
      <w:r w:rsidR="004A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komisjach egzaminacyjnych, lub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 mianowanych lub dyplomowanych urlopowanych lub zwolnionych z obowiązku świadczenia pracy na podstawie przepisów ustawy z dnia 23 maja 1991 r. o związkach zawodowych (Dz. U. z 2015r. poz. 1881);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warunki zdrowotne niezbędne do wykonywania pracy na stanowisku kierowniczym;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i korzysta z pełni praw publicznych;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 </w:t>
      </w:r>
      <w:r w:rsidR="0025150B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prawomocnie u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o której mowa w art. 76 ust. 1 ustawy z dnia 26 stycznia </w:t>
      </w:r>
      <w:r w:rsidR="00002FA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1982 r. –Karta Nauczyciela (Dz.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2017r., poz. 1189)–dotyczy nauczyciela, a w przypadku nauczyciela akademickiego –karą dyscyplinarną, o której mowa w art. 140 ust. 1 ustawy z dnia 27 lipca 2005 r. –Prawo o szkolnictwie wyższym (Dz. U. z 2016r., poz. 1842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oraz nie toczy się przeciwko niemu postępowanie dyscyplinarne;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 skazany prawomocnym wyrokiem za umyślne przestępstwo lub umyślne przestępstwo skarbowe;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nie toczy się przeciwko niemu postępowanie o przestępstwo ścigane z oskarżenia publicznego;</w:t>
      </w:r>
    </w:p>
    <w:p w:rsidR="0025150B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 karany zakazem pełnienia funkcji związanych z dysponowaniem środkami publicznymi, o którym mowa w art. 31 ust. 1pkt 4 ustawy z dnia 17 grudnia 2004 r. o odpowiedzialności za naruszenie dyscypliny finansów publicznych (Dz. U. z 2017r., poz. 1311.);</w:t>
      </w:r>
    </w:p>
    <w:p w:rsidR="00300F6A" w:rsidRPr="008D3FC5" w:rsidRDefault="0025150B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11)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cudzoziemca –posiada znajomość języka polskiego poświadczoną na zasadach określonych w ustawie z dnia 7 października 1999 r. o języku polskim (Dz. U. z 2011 r.</w:t>
      </w:r>
      <w:r w:rsidR="00002FA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224 i 455, z 2015 r. poz. 1132 oraz z 2017 r. poz. 60). </w:t>
      </w: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8315E2" w:rsidRPr="008315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315E2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Stanowisko dyrektora publicznego przedszkola może zajmować </w:t>
      </w:r>
      <w:r w:rsidR="008315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300F6A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soba niebędąca nauczycielem, która spełnia łącznie następujące wymagania: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polskie, z tym że wymóg ten nie dotyczy obywateli państw członkowskich Unii Europejskiej, państw członkowskich Europejskiego Porozumienia o Wolnym Handlu (EFTA) –</w:t>
      </w: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 umowy o Europejskim Obszarze Gospodarczym oraz Konfederacji Szwajcarskiej;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magister, magister inżynier lub równorzędny;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pracy, w tym co najmniej dwuletni staż pracy na stanowisku kierowniczym;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nie toczy się przeciwko niej postępowanie o przestępstwo ścigane z oskarżenia publicznego lub postępowanie dyscyplinarne;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</w:t>
      </w:r>
      <w:r w:rsidR="00F9394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studia wyższe lub studia podyplomowe, z zakresu zarządzania albo kurs kwalifikacyjny z zakresu zarządzania oświatą prowadzony zgodnie z przepisami w sprawie placówek doskonalenia nauczycieli;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warunki zdrowotne niezbędne do wykonywania pracy na stanowisku kierowniczym;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i korzysta z pełni praw publicznych;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</w:t>
      </w:r>
      <w:r w:rsidR="00F9394F">
        <w:rPr>
          <w:rFonts w:ascii="Times New Roman" w:eastAsia="Times New Roman" w:hAnsi="Times New Roman" w:cs="Times New Roman"/>
          <w:sz w:val="24"/>
          <w:szCs w:val="24"/>
          <w:lang w:eastAsia="pl-PL"/>
        </w:rPr>
        <w:t>a skazana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prawomocnym wyrokiem za umyślne przestępstwo lub umyślne przestępstwo skarbowe;</w:t>
      </w:r>
    </w:p>
    <w:p w:rsidR="0025150B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</w:t>
      </w:r>
      <w:r w:rsidR="00F9394F">
        <w:rPr>
          <w:rFonts w:ascii="Times New Roman" w:eastAsia="Times New Roman" w:hAnsi="Times New Roman" w:cs="Times New Roman"/>
          <w:sz w:val="24"/>
          <w:szCs w:val="24"/>
          <w:lang w:eastAsia="pl-PL"/>
        </w:rPr>
        <w:t>a karana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zakazem pełnienia funkcji związanych z dysponowaniem środkami publicznymi, o którym mowa w art. 31 ust. 1 pkt 4 ustawy z dnia 17 grudnia 2004 r. o odpowiedzialności za naruszenie dyscypliny finansów publicznych (Dz. U. z 2017 r., poz. 1311.);</w:t>
      </w:r>
    </w:p>
    <w:p w:rsidR="00002FA4" w:rsidRPr="008D3FC5" w:rsidRDefault="0025150B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  <w:r w:rsidR="00144544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cudzoziemca –posiada znajomość języka polskiego poświadczoną na zasadach określonych w ustawie z dnia 7 października 1999 r. o języku polskim (Dz. U. z 2011 r. poz. 224 </w:t>
      </w: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455, z 2015 r. poz. 1132 oraz z 2017 r. poz. 60). </w:t>
      </w:r>
    </w:p>
    <w:p w:rsidR="00557312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="00557312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osób przystępujących do konkursu powinny zawierać: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zasadnienie przystąpienia do konkursu oraz koncepcję funkcjonowania i rozwoju danego przedszkola,</w:t>
      </w:r>
    </w:p>
    <w:p w:rsidR="00557312" w:rsidRPr="008D3FC5" w:rsidRDefault="00DF2FC5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D45E0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 z opisem przebiegu pracy zawodowej, zawierający w szczególności informację o: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pedagogicznej –w przypadku nauczyciela albo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stażu pracy dydaktycznej –w przypadku nauczyciela akademickiego albo 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pracy, w tym stażu pracy na stanowisku kierowniczym –w przypadku osoby niebędącej nauczycielem,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5150B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zawierające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dane osobowe kandydata: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 i nazwisko,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i miejsce urodzenia,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obywatelstwo,</w:t>
      </w:r>
    </w:p>
    <w:p w:rsidR="00300F6A" w:rsidRPr="008D3FC5" w:rsidRDefault="00557312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(adres do korespondencji),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oświadczone przez kandydata za zgodność z oryginałem kopie dokumentów potwierdzających posiadanie wymaganego stażu pracy o którym mowa w pkt. 2,świadectw pracy, zaświadczeń o zatrudnieniu lub innych dokumentów potwierdzających okres zatrudnienia,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oświadczone przez kandydata za zgodność z oryginałem kopie dokumentów potwierdzających posiadanie wymaganego </w:t>
      </w:r>
      <w:r w:rsidR="00F9394F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wykształcenia,</w:t>
      </w:r>
      <w:r w:rsidR="00831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dyplomu ukończenia studiów wyższych lub świadectwa ukończenia studiów podyplomowych z zakresu zarządzania albo świadectwa ukończenia kursu kwalifikacyjnego z zakresu zarządzania oświatą,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oświadczoną </w:t>
      </w:r>
      <w:r w:rsidR="00465AE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kandydata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zgodność z oryginałem kopię dokumentu potwierdzającego znajomość języka polskiego, o którym mowa w ustawie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7 października 1999 r. o języku polskim</w:t>
      </w:r>
      <w:r w:rsidR="004A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2011 r. poz. 224 i 455, z 2015 r. poz. 1132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2017 r. poz. 60) –w przypadku cudzoziemca,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kandydata za zgodność z oryginałem kopię zaświadczenia lekarskiego o braku przeciwwskazań zdrowotnych do wykonywania pracy na stanowisku kierowniczym, 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przeciwko kandydatowi nie toczy się postępowanie o przestępstwo ścigane z oskarżenia publicznego lub postępowanie dyscyplinarne,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skazany prawomocnym wyrokiem za umyślne przestępstwo lub umyślne przestępstwo skarbowe,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karany zakazem pełnienia funkcji związanych z dysponowaniem środkami publicznymi, o którym mowa w art. 31 ust. 1 pkt 4 ustawy z dnia 17 grudnia 2004 r. o odpowiedzialności za naruszenie dyscypliny finansów publicznych (Dz. U. z 2017r., poz. 1311),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11)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kandydata za zgodność z oryginałem kopię aktu nadania stopnia nauczyciela mianowanego lub dyplomowanego (wraz z uzasadnieniem)-w przypadku nauczyciela,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12)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karty oceny pracy lub ocenę dorobku zawodowego –w przypadku nauczyciela i nauczyciela akademickiego,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13)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świadczenie, że kandydat nie był </w:t>
      </w:r>
      <w:r w:rsidR="004A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prawomocnie 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o której mowa w art. 76 ust.1 ustawy z dnia 26 stycznia 1982 r. –Karta Nauczyciela (Dz. U. z 2017, poz. 1189) lub w art. 140 ust. 1 ustawy z dnia 27 lipca 2005 r. –Prawo o szkolnictwie wyższym (Dz. U.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z 2016r., poz. 1842</w:t>
      </w:r>
      <w:r w:rsidR="0025150B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–w przypadku nauczyci</w:t>
      </w:r>
      <w:r w:rsidR="00C00800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ela i 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akademickiego,</w:t>
      </w:r>
    </w:p>
    <w:p w:rsidR="00300F6A" w:rsidRPr="008D3FC5" w:rsidRDefault="007D45E0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14)</w:t>
      </w:r>
      <w:r w:rsidR="000F1686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2FC5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ma pełną zdolność do czynności prawnych i korzysta z pełni praw publicznych.</w:t>
      </w: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Na żądanie organu prowadzącego publiczne przedszkole, kandydat jest obowiązany przedstawić oryginały powyższych dokumentów.</w:t>
      </w:r>
    </w:p>
    <w:p w:rsidR="00DF2FC5" w:rsidRPr="008D3FC5" w:rsidRDefault="00DF2FC5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FC5" w:rsidRPr="008D3FC5" w:rsidRDefault="00DF2FC5" w:rsidP="00DF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</w:t>
      </w:r>
      <w:r w:rsidR="00300F6A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zamkniętych kopertach z podanym adresem zwrotnym i dopiskiem „Konkurs –</w:t>
      </w:r>
      <w:r w:rsidR="00C00800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przedszkola” w</w:t>
      </w: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</w:t>
      </w:r>
      <w:r w:rsidR="00F939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minie do dnia </w:t>
      </w:r>
      <w:r w:rsidR="00332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 marca 2018 r.</w:t>
      </w:r>
      <w:r w:rsid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150B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pocztą</w:t>
      </w: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adres: Urząd Miejski w Łasku</w:t>
      </w:r>
      <w:r w:rsidR="00C00800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ul.</w:t>
      </w: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Warszawska 14,</w:t>
      </w:r>
      <w:r w:rsidR="00144544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98-100 Łasku lub osobiście w Biurze Obsługi Interesanta Urzędu Miejskiego w Łasku pok. Nr 100</w:t>
      </w:r>
      <w:r w:rsidR="00C00800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D45E0" w:rsidRPr="008D3FC5" w:rsidRDefault="007D45E0" w:rsidP="007D4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nadesłania oferty pocztą decyduje data nadania potwierdzona stemplem pocztowym.</w:t>
      </w:r>
    </w:p>
    <w:p w:rsidR="007D45E0" w:rsidRPr="008D3FC5" w:rsidRDefault="007D45E0" w:rsidP="00DF2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składanie</w:t>
      </w:r>
      <w:r w:rsidR="00C00800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 w postaci elektronicznej. Oferta składana w postaci elektronicznej powinna być opatrzona kwalifikowanym podpisem elektronicznym albo podpisem potwierdzonym profilem zaufanym </w:t>
      </w:r>
      <w:proofErr w:type="spellStart"/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zawierać elektroniczne kopie dokumentów wymaganych jako załączniki do oferty. </w:t>
      </w:r>
    </w:p>
    <w:p w:rsidR="00300F6A" w:rsidRPr="008D3FC5" w:rsidRDefault="00DF2FC5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</w:t>
      </w:r>
      <w:r w:rsidR="00144544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00F6A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 przeprowadzi komisja konkursowa powołana</w:t>
      </w: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0800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Burmistrza Łasku</w:t>
      </w:r>
      <w:r w:rsidR="00300F6A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00F6A" w:rsidRPr="008D3FC5" w:rsidRDefault="00DF2FC5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</w:t>
      </w:r>
      <w:r w:rsidR="00300F6A" w:rsidRPr="008D3F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terminie i miejscu przeprowadzenia postępowania konkursowego kandydaci zostaną powiadomieni indywidualnie.</w:t>
      </w:r>
    </w:p>
    <w:p w:rsidR="00300F6A" w:rsidRPr="008D3FC5" w:rsidRDefault="00300F6A" w:rsidP="00300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</w:t>
      </w:r>
      <w:r w:rsidR="00C00800"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>/ka</w:t>
      </w:r>
      <w:r w:rsidRPr="008D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 się na konkurs z dokumentem tożsamości.</w:t>
      </w:r>
    </w:p>
    <w:p w:rsidR="00BA7501" w:rsidRDefault="008D3FC5" w:rsidP="00300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D3FC5" w:rsidRDefault="00F9394F" w:rsidP="00300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Łask, dnia </w:t>
      </w:r>
      <w:r w:rsidR="0033237B">
        <w:rPr>
          <w:rFonts w:ascii="Times New Roman" w:hAnsi="Times New Roman" w:cs="Times New Roman"/>
          <w:sz w:val="24"/>
          <w:szCs w:val="24"/>
        </w:rPr>
        <w:t>07</w:t>
      </w:r>
      <w:r w:rsidR="008315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3237B">
        <w:rPr>
          <w:rFonts w:ascii="Times New Roman" w:hAnsi="Times New Roman" w:cs="Times New Roman"/>
          <w:sz w:val="24"/>
          <w:szCs w:val="24"/>
        </w:rPr>
        <w:t>marca 2018 r.</w:t>
      </w:r>
    </w:p>
    <w:p w:rsidR="008D3FC5" w:rsidRDefault="008D3FC5" w:rsidP="00300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Burmistrz Łasku</w:t>
      </w:r>
    </w:p>
    <w:p w:rsidR="008D3FC5" w:rsidRPr="008D3FC5" w:rsidRDefault="008D3FC5" w:rsidP="00300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Gabriel Szkudlarek</w:t>
      </w:r>
    </w:p>
    <w:sectPr w:rsidR="008D3FC5" w:rsidRPr="008D3FC5" w:rsidSect="00492D7D"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C7935"/>
    <w:multiLevelType w:val="hybridMultilevel"/>
    <w:tmpl w:val="1854C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1A56"/>
    <w:multiLevelType w:val="hybridMultilevel"/>
    <w:tmpl w:val="A7C270FC"/>
    <w:lvl w:ilvl="0" w:tplc="FCEED5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0032"/>
    <w:multiLevelType w:val="hybridMultilevel"/>
    <w:tmpl w:val="B31013BC"/>
    <w:lvl w:ilvl="0" w:tplc="DC08D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97D0E"/>
    <w:multiLevelType w:val="hybridMultilevel"/>
    <w:tmpl w:val="06BEFD04"/>
    <w:lvl w:ilvl="0" w:tplc="ACB06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6A"/>
    <w:rsid w:val="00002FA4"/>
    <w:rsid w:val="000F1686"/>
    <w:rsid w:val="00144544"/>
    <w:rsid w:val="001A7273"/>
    <w:rsid w:val="0025150B"/>
    <w:rsid w:val="00300F6A"/>
    <w:rsid w:val="0033237B"/>
    <w:rsid w:val="00336BE2"/>
    <w:rsid w:val="003D17B6"/>
    <w:rsid w:val="00465AEA"/>
    <w:rsid w:val="00492D7D"/>
    <w:rsid w:val="004A735E"/>
    <w:rsid w:val="00537DCC"/>
    <w:rsid w:val="00557312"/>
    <w:rsid w:val="007D45E0"/>
    <w:rsid w:val="007D5493"/>
    <w:rsid w:val="008315E2"/>
    <w:rsid w:val="008D3FC5"/>
    <w:rsid w:val="009236C6"/>
    <w:rsid w:val="00BA7501"/>
    <w:rsid w:val="00C00800"/>
    <w:rsid w:val="00D213D8"/>
    <w:rsid w:val="00D23D98"/>
    <w:rsid w:val="00DF2FC5"/>
    <w:rsid w:val="00E1797B"/>
    <w:rsid w:val="00F9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A6355-5557-4006-940A-BA16D24E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3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66D3-7BEE-4550-A4C9-339F0CC7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1461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Bednarek Czujko</dc:creator>
  <cp:keywords/>
  <dc:description/>
  <cp:lastModifiedBy>Ewa Bednarek Czujko</cp:lastModifiedBy>
  <cp:revision>23</cp:revision>
  <cp:lastPrinted>2018-03-06T10:30:00Z</cp:lastPrinted>
  <dcterms:created xsi:type="dcterms:W3CDTF">2018-02-19T11:21:00Z</dcterms:created>
  <dcterms:modified xsi:type="dcterms:W3CDTF">2018-03-06T10:34:00Z</dcterms:modified>
</cp:coreProperties>
</file>